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FB" w:rsidRPr="00F374FB" w:rsidRDefault="00F374FB" w:rsidP="00F374FB">
      <w:pPr>
        <w:spacing w:before="100" w:beforeAutospacing="1" w:after="0" w:line="360" w:lineRule="auto"/>
        <w:ind w:firstLine="709"/>
        <w:jc w:val="center"/>
        <w:rPr>
          <w:rFonts w:ascii="Tahoma" w:eastAsia="Times New Roman" w:hAnsi="Tahoma" w:cs="Tahoma"/>
          <w:b/>
          <w:color w:val="000000"/>
          <w:spacing w:val="6"/>
          <w:sz w:val="24"/>
          <w:szCs w:val="24"/>
        </w:rPr>
      </w:pPr>
      <w:r w:rsidRPr="00F374FB">
        <w:rPr>
          <w:rFonts w:ascii="Tahoma" w:eastAsia="Times New Roman" w:hAnsi="Tahoma" w:cs="Tahoma"/>
          <w:b/>
          <w:color w:val="000000"/>
          <w:spacing w:val="6"/>
          <w:sz w:val="24"/>
          <w:szCs w:val="24"/>
        </w:rPr>
        <w:t>Условия участия</w:t>
      </w:r>
    </w:p>
    <w:p w:rsidR="00F374FB" w:rsidRPr="00F374FB" w:rsidRDefault="00F374FB" w:rsidP="00F374FB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 xml:space="preserve">В 2010 году в Конкурсе принимают участие муниципальные образования Российской Федерации и советы муниципальных образований субъектов Российской Федерации по дополнительной номинации. </w:t>
      </w:r>
    </w:p>
    <w:p w:rsidR="00F374FB" w:rsidRPr="00F374FB" w:rsidRDefault="00F374FB" w:rsidP="00F374FB">
      <w:pPr>
        <w:spacing w:before="100" w:beforeAutospacing="1" w:after="100" w:afterAutospacing="1" w:line="360" w:lineRule="auto"/>
        <w:ind w:firstLine="7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>В целях создания равных условий для всех участников Конкурса все муниципальные образования были разделены на следующие группы:</w:t>
      </w:r>
    </w:p>
    <w:p w:rsidR="00F374FB" w:rsidRPr="00F374FB" w:rsidRDefault="00F374FB" w:rsidP="00F374FB">
      <w:p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z w:val="24"/>
          <w:szCs w:val="24"/>
        </w:rPr>
        <w:t>·</w:t>
      </w:r>
      <w:r w:rsidRPr="00F374FB">
        <w:rPr>
          <w:rFonts w:ascii="Tahoma" w:eastAsia="Times New Roman" w:hAnsi="Tahoma" w:cs="Tahoma"/>
          <w:color w:val="000000"/>
          <w:sz w:val="14"/>
          <w:szCs w:val="14"/>
        </w:rPr>
        <w:t xml:space="preserve">      </w:t>
      </w:r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>внутригородские муниципальные образования;</w:t>
      </w:r>
    </w:p>
    <w:p w:rsidR="00F374FB" w:rsidRPr="00F374FB" w:rsidRDefault="00F374FB" w:rsidP="00F374FB">
      <w:p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z w:val="24"/>
          <w:szCs w:val="24"/>
        </w:rPr>
        <w:t>·</w:t>
      </w:r>
      <w:r w:rsidRPr="00F374FB">
        <w:rPr>
          <w:rFonts w:ascii="Tahoma" w:eastAsia="Times New Roman" w:hAnsi="Tahoma" w:cs="Tahoma"/>
          <w:color w:val="000000"/>
          <w:sz w:val="14"/>
          <w:szCs w:val="14"/>
        </w:rPr>
        <w:t xml:space="preserve">      </w:t>
      </w:r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>городские округа – административные центры субъектов Российской Федерации;</w:t>
      </w:r>
    </w:p>
    <w:p w:rsidR="00F374FB" w:rsidRPr="00F374FB" w:rsidRDefault="00F374FB" w:rsidP="00F374FB">
      <w:p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z w:val="24"/>
          <w:szCs w:val="24"/>
        </w:rPr>
        <w:t>·</w:t>
      </w:r>
      <w:r w:rsidRPr="00F374FB">
        <w:rPr>
          <w:rFonts w:ascii="Tahoma" w:eastAsia="Times New Roman" w:hAnsi="Tahoma" w:cs="Tahoma"/>
          <w:color w:val="000000"/>
          <w:sz w:val="14"/>
          <w:szCs w:val="14"/>
        </w:rPr>
        <w:t xml:space="preserve">      </w:t>
      </w:r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>городские округа (за исключением административных центров субъектов Российской Федерации);</w:t>
      </w:r>
    </w:p>
    <w:p w:rsidR="00F374FB" w:rsidRPr="00F374FB" w:rsidRDefault="00F374FB" w:rsidP="00F374FB">
      <w:p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z w:val="24"/>
          <w:szCs w:val="24"/>
        </w:rPr>
        <w:t>·</w:t>
      </w:r>
      <w:r w:rsidRPr="00F374FB">
        <w:rPr>
          <w:rFonts w:ascii="Tahoma" w:eastAsia="Times New Roman" w:hAnsi="Tahoma" w:cs="Tahoma"/>
          <w:color w:val="000000"/>
          <w:sz w:val="14"/>
          <w:szCs w:val="14"/>
        </w:rPr>
        <w:t xml:space="preserve">      </w:t>
      </w:r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>муниципальные районы;</w:t>
      </w:r>
    </w:p>
    <w:p w:rsidR="00F374FB" w:rsidRPr="00F374FB" w:rsidRDefault="00F374FB" w:rsidP="00F374FB">
      <w:p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z w:val="24"/>
          <w:szCs w:val="24"/>
        </w:rPr>
        <w:t>·</w:t>
      </w:r>
      <w:r w:rsidRPr="00F374FB">
        <w:rPr>
          <w:rFonts w:ascii="Tahoma" w:eastAsia="Times New Roman" w:hAnsi="Tahoma" w:cs="Tahoma"/>
          <w:color w:val="000000"/>
          <w:sz w:val="14"/>
          <w:szCs w:val="14"/>
        </w:rPr>
        <w:t xml:space="preserve">      </w:t>
      </w:r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>городские поселения;</w:t>
      </w:r>
    </w:p>
    <w:p w:rsidR="00F374FB" w:rsidRPr="00F374FB" w:rsidRDefault="00F374FB" w:rsidP="00F374FB">
      <w:p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z w:val="24"/>
          <w:szCs w:val="24"/>
        </w:rPr>
        <w:t>·</w:t>
      </w:r>
      <w:r w:rsidRPr="00F374FB">
        <w:rPr>
          <w:rFonts w:ascii="Tahoma" w:eastAsia="Times New Roman" w:hAnsi="Tahoma" w:cs="Tahoma"/>
          <w:color w:val="000000"/>
          <w:sz w:val="14"/>
          <w:szCs w:val="14"/>
        </w:rPr>
        <w:t xml:space="preserve">      </w:t>
      </w:r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>сельские поселения</w:t>
      </w:r>
    </w:p>
    <w:p w:rsidR="00F374FB" w:rsidRPr="00F374FB" w:rsidRDefault="00F374FB" w:rsidP="00F374F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>В рамках проведения Конкурса были установлены следующие номинации:</w:t>
      </w:r>
    </w:p>
    <w:p w:rsidR="00F374FB" w:rsidRPr="00F374FB" w:rsidRDefault="00F374FB" w:rsidP="00F374FB">
      <w:p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z w:val="24"/>
          <w:szCs w:val="24"/>
        </w:rPr>
        <w:t>·</w:t>
      </w:r>
      <w:r w:rsidRPr="00F374FB">
        <w:rPr>
          <w:rFonts w:ascii="Tahoma" w:eastAsia="Times New Roman" w:hAnsi="Tahoma" w:cs="Tahoma"/>
          <w:color w:val="000000"/>
          <w:sz w:val="14"/>
          <w:szCs w:val="14"/>
        </w:rPr>
        <w:t xml:space="preserve">      </w:t>
      </w:r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 xml:space="preserve">«Лучшее муниципальное образование»; </w:t>
      </w:r>
    </w:p>
    <w:p w:rsidR="00F374FB" w:rsidRPr="00F374FB" w:rsidRDefault="00F374FB" w:rsidP="00F374FB">
      <w:p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z w:val="24"/>
          <w:szCs w:val="24"/>
        </w:rPr>
        <w:t>·</w:t>
      </w:r>
      <w:r w:rsidRPr="00F374FB">
        <w:rPr>
          <w:rFonts w:ascii="Tahoma" w:eastAsia="Times New Roman" w:hAnsi="Tahoma" w:cs="Tahoma"/>
          <w:color w:val="000000"/>
          <w:sz w:val="14"/>
          <w:szCs w:val="14"/>
        </w:rPr>
        <w:t xml:space="preserve">      </w:t>
      </w:r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>«</w:t>
      </w:r>
      <w:proofErr w:type="gramStart"/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>Лучший</w:t>
      </w:r>
      <w:proofErr w:type="gramEnd"/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 xml:space="preserve"> глава муниципального образования»;</w:t>
      </w:r>
    </w:p>
    <w:p w:rsidR="00F374FB" w:rsidRPr="00F374FB" w:rsidRDefault="00F374FB" w:rsidP="00F374FB">
      <w:p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z w:val="24"/>
          <w:szCs w:val="24"/>
        </w:rPr>
        <w:t>·</w:t>
      </w:r>
      <w:r w:rsidRPr="00F374FB">
        <w:rPr>
          <w:rFonts w:ascii="Tahoma" w:eastAsia="Times New Roman" w:hAnsi="Tahoma" w:cs="Tahoma"/>
          <w:color w:val="000000"/>
          <w:sz w:val="14"/>
          <w:szCs w:val="14"/>
        </w:rPr>
        <w:t xml:space="preserve">      </w:t>
      </w:r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>«Лучший представительный орган муниципального образования»;</w:t>
      </w:r>
    </w:p>
    <w:p w:rsidR="00F374FB" w:rsidRPr="00F374FB" w:rsidRDefault="00F374FB" w:rsidP="00F374FB">
      <w:p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z w:val="24"/>
          <w:szCs w:val="24"/>
        </w:rPr>
        <w:t>·</w:t>
      </w:r>
      <w:r w:rsidRPr="00F374FB">
        <w:rPr>
          <w:rFonts w:ascii="Tahoma" w:eastAsia="Times New Roman" w:hAnsi="Tahoma" w:cs="Tahoma"/>
          <w:color w:val="000000"/>
          <w:sz w:val="14"/>
          <w:szCs w:val="14"/>
        </w:rPr>
        <w:t xml:space="preserve">      </w:t>
      </w:r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>«Лучшая местная администрация»;</w:t>
      </w:r>
    </w:p>
    <w:p w:rsidR="00F374FB" w:rsidRPr="00F374FB" w:rsidRDefault="00F374FB" w:rsidP="00F374FB">
      <w:p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z w:val="24"/>
          <w:szCs w:val="24"/>
        </w:rPr>
        <w:t>·</w:t>
      </w:r>
      <w:r w:rsidRPr="00F374FB">
        <w:rPr>
          <w:rFonts w:ascii="Tahoma" w:eastAsia="Times New Roman" w:hAnsi="Tahoma" w:cs="Tahoma"/>
          <w:color w:val="000000"/>
          <w:sz w:val="14"/>
          <w:szCs w:val="14"/>
        </w:rPr>
        <w:t xml:space="preserve">      </w:t>
      </w:r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>«Лучший муниципальный служащий»;</w:t>
      </w:r>
    </w:p>
    <w:p w:rsidR="00F374FB" w:rsidRPr="00F374FB" w:rsidRDefault="00F374FB" w:rsidP="00F374FB">
      <w:p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z w:val="24"/>
          <w:szCs w:val="24"/>
        </w:rPr>
        <w:t>·</w:t>
      </w:r>
      <w:r w:rsidRPr="00F374FB">
        <w:rPr>
          <w:rFonts w:ascii="Tahoma" w:eastAsia="Times New Roman" w:hAnsi="Tahoma" w:cs="Tahoma"/>
          <w:color w:val="000000"/>
          <w:sz w:val="14"/>
          <w:szCs w:val="14"/>
        </w:rPr>
        <w:t xml:space="preserve">      </w:t>
      </w:r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>«Лучшее закрытое административно-территориальное образование»;</w:t>
      </w:r>
    </w:p>
    <w:p w:rsidR="00F374FB" w:rsidRPr="00F374FB" w:rsidRDefault="00F374FB" w:rsidP="00F374FB">
      <w:p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z w:val="24"/>
          <w:szCs w:val="24"/>
        </w:rPr>
        <w:t>·</w:t>
      </w:r>
      <w:r w:rsidRPr="00F374FB">
        <w:rPr>
          <w:rFonts w:ascii="Tahoma" w:eastAsia="Times New Roman" w:hAnsi="Tahoma" w:cs="Tahoma"/>
          <w:color w:val="000000"/>
          <w:sz w:val="14"/>
          <w:szCs w:val="14"/>
        </w:rPr>
        <w:t xml:space="preserve">      </w:t>
      </w:r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>«Лучшая организация территориального общественного самоуправления в муниципальном образовании</w:t>
      </w:r>
    </w:p>
    <w:p w:rsidR="00F374FB" w:rsidRPr="00F374FB" w:rsidRDefault="00F374FB" w:rsidP="00F374FB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z w:val="24"/>
          <w:szCs w:val="24"/>
        </w:rPr>
        <w:t>В 2010 году в рамках Конкурса также была определена дополнительная номинация: «Лучший совет муниципальных образований субъекта Российской Федерации».</w:t>
      </w:r>
    </w:p>
    <w:p w:rsidR="00F374FB" w:rsidRPr="00F374FB" w:rsidRDefault="00F374FB" w:rsidP="00F374FB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z w:val="24"/>
          <w:szCs w:val="24"/>
        </w:rPr>
        <w:t xml:space="preserve">В каждой из указанных номинаций присуждаются первое, второе и третье призовые места. По решению </w:t>
      </w:r>
      <w:hyperlink r:id="rId5" w:tooltip="" w:history="1">
        <w:r w:rsidRPr="00F374FB">
          <w:rPr>
            <w:rFonts w:ascii="Tahoma" w:eastAsia="Times New Roman" w:hAnsi="Tahoma" w:cs="Tahoma"/>
            <w:color w:val="1F497D"/>
            <w:sz w:val="24"/>
            <w:szCs w:val="24"/>
            <w:u w:val="single"/>
          </w:rPr>
          <w:t>Конкурсной комиссии</w:t>
        </w:r>
      </w:hyperlink>
      <w:r w:rsidRPr="00F374FB">
        <w:rPr>
          <w:rFonts w:ascii="Tahoma" w:eastAsia="Times New Roman" w:hAnsi="Tahoma" w:cs="Tahoma"/>
          <w:color w:val="000000"/>
          <w:sz w:val="24"/>
          <w:szCs w:val="24"/>
        </w:rPr>
        <w:t xml:space="preserve"> в рамках отдельных </w:t>
      </w:r>
      <w:r w:rsidRPr="00F374FB">
        <w:rPr>
          <w:rFonts w:ascii="Tahoma" w:eastAsia="Times New Roman" w:hAnsi="Tahoma" w:cs="Tahoma"/>
          <w:color w:val="000000"/>
          <w:sz w:val="24"/>
          <w:szCs w:val="24"/>
        </w:rPr>
        <w:lastRenderedPageBreak/>
        <w:t xml:space="preserve">номинаций могут присуждаться специальные призовые места. </w:t>
      </w:r>
      <w:r w:rsidRPr="00F374F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Одно муниципальное образование (одно лицо) может быть победителем только в одной номинации.</w:t>
      </w:r>
      <w:r w:rsidRPr="00F374FB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</w:p>
    <w:p w:rsidR="00F374FB" w:rsidRPr="00F374FB" w:rsidRDefault="00F374FB" w:rsidP="00F374FB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z w:val="24"/>
          <w:szCs w:val="24"/>
        </w:rPr>
        <w:t xml:space="preserve">Победители Конкурса, неоднократно занимавшие первые места в одной или разных номинациях, по решению Конкурсной комиссии могут быть награждены Дипломом высшей степени. </w:t>
      </w:r>
    </w:p>
    <w:p w:rsidR="00F374FB" w:rsidRPr="00F374FB" w:rsidRDefault="00F374FB" w:rsidP="00F374F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b/>
          <w:bCs/>
          <w:sz w:val="24"/>
          <w:szCs w:val="24"/>
        </w:rPr>
        <w:t>Для участия в Конкурсе</w:t>
      </w:r>
      <w:r w:rsidRPr="00F374FB">
        <w:rPr>
          <w:rFonts w:ascii="Tahoma" w:eastAsia="Times New Roman" w:hAnsi="Tahoma" w:cs="Tahoma"/>
          <w:sz w:val="24"/>
          <w:szCs w:val="24"/>
        </w:rPr>
        <w:t xml:space="preserve"> муниципальному образованию или совету муниципальных образований необходимо подать заявку в Организационный  комитет Конкурса. Заявка должна быть оформлена согласно образцу, утверждаемому Организационным комитетом Конкурса (</w:t>
      </w:r>
      <w:hyperlink r:id="rId6" w:tooltip="" w:history="1">
        <w:r w:rsidRPr="00F374FB">
          <w:rPr>
            <w:rFonts w:ascii="Tahoma" w:eastAsia="Times New Roman" w:hAnsi="Tahoma" w:cs="Tahoma"/>
            <w:color w:val="1F497D"/>
            <w:sz w:val="24"/>
            <w:szCs w:val="24"/>
            <w:u w:val="single"/>
          </w:rPr>
          <w:t>форма заявки</w:t>
        </w:r>
      </w:hyperlink>
      <w:r w:rsidRPr="00F374FB">
        <w:rPr>
          <w:rFonts w:ascii="Tahoma" w:eastAsia="Times New Roman" w:hAnsi="Tahoma" w:cs="Tahoma"/>
          <w:sz w:val="24"/>
          <w:szCs w:val="24"/>
        </w:rPr>
        <w:t xml:space="preserve">). </w:t>
      </w:r>
      <w:r w:rsidRPr="00F374FB">
        <w:rPr>
          <w:rFonts w:ascii="Tahoma" w:eastAsia="Times New Roman" w:hAnsi="Tahoma" w:cs="Tahoma"/>
          <w:b/>
          <w:bCs/>
          <w:sz w:val="24"/>
          <w:szCs w:val="24"/>
        </w:rPr>
        <w:t xml:space="preserve">При этом муниципальное образование может подать заявку на участие в Конкурсе только по одной из номинаций. </w:t>
      </w:r>
    </w:p>
    <w:p w:rsidR="00F374FB" w:rsidRPr="00F374FB" w:rsidRDefault="00F374FB" w:rsidP="00F374F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sz w:val="24"/>
          <w:szCs w:val="24"/>
        </w:rPr>
        <w:t xml:space="preserve">Также к заявке прилагаются материалы, перечень которых утверждается Организационным комитетом. По требованию Организационного комитета заявитель представляет дополнительную информацию. </w:t>
      </w:r>
    </w:p>
    <w:p w:rsidR="00F374FB" w:rsidRPr="00F374FB" w:rsidRDefault="00F374FB" w:rsidP="00F374F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b/>
          <w:bCs/>
          <w:sz w:val="24"/>
          <w:szCs w:val="24"/>
        </w:rPr>
        <w:t>Правом выдвижения участника обладают органы местного самоуправления и советы муниципальных образований субъекта РФ.</w:t>
      </w:r>
    </w:p>
    <w:p w:rsidR="00F374FB" w:rsidRPr="00F374FB" w:rsidRDefault="00F374FB" w:rsidP="00F374F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b/>
          <w:bCs/>
          <w:sz w:val="24"/>
          <w:szCs w:val="24"/>
        </w:rPr>
        <w:t>Проведение Конкурса предполагает три основных этапа:</w:t>
      </w:r>
    </w:p>
    <w:p w:rsidR="00F374FB" w:rsidRPr="00F374FB" w:rsidRDefault="00F374FB" w:rsidP="00F374FB">
      <w:pPr>
        <w:spacing w:before="100" w:beforeAutospacing="1" w:after="100" w:afterAutospacing="1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b/>
          <w:bCs/>
          <w:i/>
          <w:iCs/>
          <w:sz w:val="24"/>
          <w:szCs w:val="24"/>
        </w:rPr>
        <w:t>1.</w:t>
      </w:r>
      <w:r w:rsidRPr="00F374FB">
        <w:rPr>
          <w:rFonts w:ascii="Tahoma" w:eastAsia="Times New Roman" w:hAnsi="Tahoma" w:cs="Tahoma"/>
          <w:sz w:val="24"/>
          <w:szCs w:val="24"/>
        </w:rPr>
        <w:t xml:space="preserve">       </w:t>
      </w:r>
      <w:r w:rsidRPr="00F374FB">
        <w:rPr>
          <w:rFonts w:ascii="Tahoma" w:eastAsia="Times New Roman" w:hAnsi="Tahoma" w:cs="Tahoma"/>
          <w:b/>
          <w:bCs/>
          <w:i/>
          <w:iCs/>
          <w:sz w:val="24"/>
          <w:szCs w:val="24"/>
        </w:rPr>
        <w:t xml:space="preserve">Прием заявок </w:t>
      </w:r>
    </w:p>
    <w:p w:rsidR="00F374FB" w:rsidRPr="00F374FB" w:rsidRDefault="00F374FB" w:rsidP="00F374F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b/>
          <w:bCs/>
          <w:color w:val="000000"/>
          <w:spacing w:val="6"/>
          <w:sz w:val="24"/>
          <w:szCs w:val="24"/>
        </w:rPr>
        <w:t>Период приема заявок</w:t>
      </w:r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 xml:space="preserve"> с 14 сентября по 8 ноября 2010 года. </w:t>
      </w:r>
    </w:p>
    <w:p w:rsidR="00F374FB" w:rsidRPr="00F374FB" w:rsidRDefault="00F374FB" w:rsidP="00F374F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>Заявки присылаются оператору Конкурса в распечатанном виде вместе с приложениями.</w:t>
      </w:r>
    </w:p>
    <w:p w:rsidR="00F374FB" w:rsidRPr="00F374FB" w:rsidRDefault="00F374FB" w:rsidP="00F374F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 xml:space="preserve">Заявки на Конкурс принимаются с понедельника по пятницу с 9.00 до 18.00 по московскому времени. </w:t>
      </w:r>
    </w:p>
    <w:p w:rsidR="00F374FB" w:rsidRPr="00F374FB" w:rsidRDefault="00F374FB" w:rsidP="00F374F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b/>
          <w:bCs/>
          <w:color w:val="000000"/>
          <w:spacing w:val="6"/>
          <w:sz w:val="24"/>
          <w:szCs w:val="24"/>
        </w:rPr>
        <w:t>Место приема заявок:</w:t>
      </w:r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 xml:space="preserve"> </w:t>
      </w:r>
      <w:proofErr w:type="gramStart"/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>г</w:t>
      </w:r>
      <w:proofErr w:type="gramEnd"/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 xml:space="preserve">. Москва, Ленинградский проспект, д. 49. Заявки могут направляться по почте по адресу: 125993 (ГСП-3), г. Москва, Ленинградский проспект, д. 49, получатель – Федеральное государственное </w:t>
      </w:r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lastRenderedPageBreak/>
        <w:t>образовательное бюджетное учреждение высшего профессионального образования Финансовый университет при Правительстве Российской Федерации.</w:t>
      </w:r>
    </w:p>
    <w:p w:rsidR="00F374FB" w:rsidRPr="00F374FB" w:rsidRDefault="00F374FB" w:rsidP="00F374FB">
      <w:pPr>
        <w:spacing w:before="100" w:beforeAutospacing="1" w:after="100" w:afterAutospacing="1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b/>
          <w:bCs/>
          <w:i/>
          <w:iCs/>
          <w:sz w:val="24"/>
          <w:szCs w:val="24"/>
        </w:rPr>
        <w:t>2.</w:t>
      </w:r>
      <w:r w:rsidRPr="00F374FB">
        <w:rPr>
          <w:rFonts w:ascii="Tahoma" w:eastAsia="Times New Roman" w:hAnsi="Tahoma" w:cs="Tahoma"/>
          <w:sz w:val="24"/>
          <w:szCs w:val="24"/>
        </w:rPr>
        <w:t xml:space="preserve">       </w:t>
      </w:r>
      <w:r w:rsidRPr="00F374FB">
        <w:rPr>
          <w:rFonts w:ascii="Tahoma" w:eastAsia="Times New Roman" w:hAnsi="Tahoma" w:cs="Tahoma"/>
          <w:b/>
          <w:bCs/>
          <w:i/>
          <w:iCs/>
          <w:sz w:val="24"/>
          <w:szCs w:val="24"/>
        </w:rPr>
        <w:t>Рассмотрение заявок и выявление победителей</w:t>
      </w:r>
    </w:p>
    <w:p w:rsidR="00F374FB" w:rsidRPr="00F374FB" w:rsidRDefault="00F374FB" w:rsidP="00F374F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>Оценка заявок и определение победителей Конкурса осуществляется Конкурсной комиссией. Дата подведения итогов Конкурса определяется Организационным комитетом Конкурса и доводится до сведения участников Конкурса путем рассылки сообщений по электронной почте, а также указывается на официальном сайте Конкурса.</w:t>
      </w:r>
      <w:r w:rsidRPr="00F374FB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F374FB" w:rsidRPr="00F374FB" w:rsidRDefault="00F374FB" w:rsidP="00F374FB">
      <w:pPr>
        <w:spacing w:before="100" w:beforeAutospacing="1" w:after="100" w:afterAutospacing="1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b/>
          <w:bCs/>
          <w:i/>
          <w:iCs/>
          <w:sz w:val="24"/>
          <w:szCs w:val="24"/>
        </w:rPr>
        <w:t>3.</w:t>
      </w:r>
      <w:r w:rsidRPr="00F374FB">
        <w:rPr>
          <w:rFonts w:ascii="Tahoma" w:eastAsia="Times New Roman" w:hAnsi="Tahoma" w:cs="Tahoma"/>
          <w:sz w:val="24"/>
          <w:szCs w:val="24"/>
        </w:rPr>
        <w:t xml:space="preserve">       </w:t>
      </w:r>
      <w:r w:rsidRPr="00F374FB">
        <w:rPr>
          <w:rFonts w:ascii="Tahoma" w:eastAsia="Times New Roman" w:hAnsi="Tahoma" w:cs="Tahoma"/>
          <w:b/>
          <w:bCs/>
          <w:i/>
          <w:iCs/>
          <w:color w:val="000000"/>
          <w:spacing w:val="6"/>
          <w:sz w:val="24"/>
          <w:szCs w:val="24"/>
        </w:rPr>
        <w:t xml:space="preserve">Торжественная церемония подведения итогов Конкурса и награждения победителей </w:t>
      </w:r>
      <w:r w:rsidRPr="00F374FB">
        <w:rPr>
          <w:rFonts w:ascii="Tahoma" w:eastAsia="Times New Roman" w:hAnsi="Tahoma" w:cs="Tahoma"/>
          <w:b/>
          <w:bCs/>
          <w:i/>
          <w:iCs/>
          <w:sz w:val="24"/>
          <w:szCs w:val="24"/>
        </w:rPr>
        <w:t> </w:t>
      </w:r>
    </w:p>
    <w:p w:rsidR="00F374FB" w:rsidRDefault="00F374FB" w:rsidP="00F374FB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b/>
          <w:bCs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 xml:space="preserve">Конкурс завершается проведением Торжественной церемонии награждения победителей, которая состоится в </w:t>
      </w:r>
      <w:proofErr w:type="gramStart"/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>г</w:t>
      </w:r>
      <w:proofErr w:type="gramEnd"/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>. Москва в период с 20 по 29 ноября. Точная дата проведения Торжественной церемонии определяется Оргкомитетом и доводится до сведений участников Конкурса путем рассылки сообщений по почте, а также размещения информации на официальном сайте Конкурса.</w:t>
      </w:r>
    </w:p>
    <w:p w:rsidR="00F374FB" w:rsidRPr="00F374FB" w:rsidRDefault="00F374FB" w:rsidP="00F374F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b/>
          <w:bCs/>
          <w:sz w:val="24"/>
          <w:szCs w:val="24"/>
        </w:rPr>
        <w:t xml:space="preserve">Заявка муниципального образования – участника Конкурса состоит </w:t>
      </w:r>
      <w:proofErr w:type="gramStart"/>
      <w:r w:rsidRPr="00F374FB">
        <w:rPr>
          <w:rFonts w:ascii="Tahoma" w:eastAsia="Times New Roman" w:hAnsi="Tahoma" w:cs="Tahoma"/>
          <w:b/>
          <w:bCs/>
          <w:sz w:val="24"/>
          <w:szCs w:val="24"/>
        </w:rPr>
        <w:t>из</w:t>
      </w:r>
      <w:proofErr w:type="gramEnd"/>
      <w:r w:rsidRPr="00F374FB">
        <w:rPr>
          <w:rFonts w:ascii="Tahoma" w:eastAsia="Times New Roman" w:hAnsi="Tahoma" w:cs="Tahoma"/>
          <w:b/>
          <w:bCs/>
          <w:sz w:val="24"/>
          <w:szCs w:val="24"/>
        </w:rPr>
        <w:t>:</w:t>
      </w:r>
    </w:p>
    <w:p w:rsidR="00F374FB" w:rsidRPr="00F374FB" w:rsidRDefault="00F374FB" w:rsidP="00F374F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i/>
          <w:iCs/>
          <w:sz w:val="24"/>
          <w:szCs w:val="24"/>
        </w:rPr>
        <w:t>Титульного листа заявки;</w:t>
      </w:r>
    </w:p>
    <w:p w:rsidR="00F374FB" w:rsidRPr="00F374FB" w:rsidRDefault="00F374FB" w:rsidP="00F374F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i/>
          <w:iCs/>
          <w:sz w:val="24"/>
          <w:szCs w:val="24"/>
        </w:rPr>
        <w:t>Информационной карты по одной из выбранных номинаций</w:t>
      </w:r>
    </w:p>
    <w:p w:rsidR="00F374FB" w:rsidRPr="00F374FB" w:rsidRDefault="00F374FB" w:rsidP="00F374F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i/>
          <w:iCs/>
          <w:sz w:val="24"/>
          <w:szCs w:val="24"/>
        </w:rPr>
        <w:t>Описания практики решения вопросов местного значения по одному из ниже приведенных направлений:</w:t>
      </w:r>
    </w:p>
    <w:p w:rsidR="00F374FB" w:rsidRPr="00F374FB" w:rsidRDefault="00F374FB" w:rsidP="00F374FB">
      <w:pPr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z w:val="24"/>
          <w:szCs w:val="24"/>
        </w:rPr>
        <w:t>-</w:t>
      </w:r>
      <w:r w:rsidRPr="00F374FB">
        <w:rPr>
          <w:rFonts w:ascii="Tahoma" w:eastAsia="Times New Roman" w:hAnsi="Tahoma" w:cs="Tahoma"/>
          <w:color w:val="000000"/>
          <w:sz w:val="14"/>
          <w:szCs w:val="14"/>
        </w:rPr>
        <w:t>    </w:t>
      </w:r>
      <w:r w:rsidRPr="00F374FB">
        <w:rPr>
          <w:rFonts w:ascii="Tahoma" w:eastAsia="Times New Roman" w:hAnsi="Tahoma" w:cs="Tahoma"/>
          <w:color w:val="000000"/>
          <w:sz w:val="24"/>
          <w:szCs w:val="24"/>
        </w:rPr>
        <w:t>управление муниципальным имуществом и решение финансово - экономических вопросов развития муниципального образования;</w:t>
      </w:r>
    </w:p>
    <w:p w:rsidR="00F374FB" w:rsidRPr="00F374FB" w:rsidRDefault="00F374FB" w:rsidP="00F374FB">
      <w:pPr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z w:val="24"/>
          <w:szCs w:val="24"/>
        </w:rPr>
        <w:t>-</w:t>
      </w:r>
      <w:r w:rsidRPr="00F374FB">
        <w:rPr>
          <w:rFonts w:ascii="Tahoma" w:eastAsia="Times New Roman" w:hAnsi="Tahoma" w:cs="Tahoma"/>
          <w:color w:val="000000"/>
          <w:sz w:val="14"/>
          <w:szCs w:val="14"/>
        </w:rPr>
        <w:t xml:space="preserve">     </w:t>
      </w:r>
      <w:r w:rsidRPr="00F374FB">
        <w:rPr>
          <w:rFonts w:ascii="Tahoma" w:eastAsia="Times New Roman" w:hAnsi="Tahoma" w:cs="Tahoma"/>
          <w:color w:val="000000"/>
          <w:sz w:val="24"/>
          <w:szCs w:val="24"/>
        </w:rPr>
        <w:t>решение социальных вопросов;</w:t>
      </w:r>
    </w:p>
    <w:p w:rsidR="00F374FB" w:rsidRPr="00F374FB" w:rsidRDefault="00F374FB" w:rsidP="00F374FB">
      <w:pPr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z w:val="24"/>
          <w:szCs w:val="24"/>
        </w:rPr>
        <w:t>-</w:t>
      </w:r>
      <w:r w:rsidRPr="00F374FB">
        <w:rPr>
          <w:rFonts w:ascii="Tahoma" w:eastAsia="Times New Roman" w:hAnsi="Tahoma" w:cs="Tahoma"/>
          <w:color w:val="000000"/>
          <w:sz w:val="14"/>
          <w:szCs w:val="14"/>
        </w:rPr>
        <w:t xml:space="preserve">     </w:t>
      </w:r>
      <w:r w:rsidRPr="00F374FB">
        <w:rPr>
          <w:rFonts w:ascii="Tahoma" w:eastAsia="Times New Roman" w:hAnsi="Tahoma" w:cs="Tahoma"/>
          <w:color w:val="000000"/>
          <w:sz w:val="24"/>
          <w:szCs w:val="24"/>
        </w:rPr>
        <w:t>решение вопросов в сфере строительства и жилищно-коммунального хозяйства;</w:t>
      </w:r>
    </w:p>
    <w:p w:rsidR="00F374FB" w:rsidRPr="00F374FB" w:rsidRDefault="00F374FB" w:rsidP="00F374FB">
      <w:pPr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z w:val="24"/>
          <w:szCs w:val="24"/>
        </w:rPr>
        <w:t>-</w:t>
      </w:r>
      <w:r w:rsidRPr="00F374FB">
        <w:rPr>
          <w:rFonts w:ascii="Tahoma" w:eastAsia="Times New Roman" w:hAnsi="Tahoma" w:cs="Tahoma"/>
          <w:color w:val="000000"/>
          <w:sz w:val="14"/>
          <w:szCs w:val="14"/>
        </w:rPr>
        <w:t xml:space="preserve">     </w:t>
      </w:r>
      <w:r w:rsidRPr="00F374FB">
        <w:rPr>
          <w:rFonts w:ascii="Tahoma" w:eastAsia="Times New Roman" w:hAnsi="Tahoma" w:cs="Tahoma"/>
          <w:color w:val="000000"/>
          <w:sz w:val="24"/>
          <w:szCs w:val="24"/>
        </w:rPr>
        <w:t>внедрение современных информационных и телекоммуникационных технологий в деятельность органов местного самоуправления;</w:t>
      </w:r>
    </w:p>
    <w:p w:rsidR="00F374FB" w:rsidRPr="00F374FB" w:rsidRDefault="00F374FB" w:rsidP="00F374FB">
      <w:pPr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z w:val="24"/>
          <w:szCs w:val="24"/>
        </w:rPr>
        <w:lastRenderedPageBreak/>
        <w:t>-</w:t>
      </w:r>
      <w:r w:rsidRPr="00F374FB">
        <w:rPr>
          <w:rFonts w:ascii="Tahoma" w:eastAsia="Times New Roman" w:hAnsi="Tahoma" w:cs="Tahoma"/>
          <w:color w:val="000000"/>
          <w:sz w:val="14"/>
          <w:szCs w:val="14"/>
        </w:rPr>
        <w:t xml:space="preserve">     </w:t>
      </w:r>
      <w:r w:rsidRPr="00F374FB">
        <w:rPr>
          <w:rFonts w:ascii="Tahoma" w:eastAsia="Times New Roman" w:hAnsi="Tahoma" w:cs="Tahoma"/>
          <w:color w:val="000000"/>
          <w:sz w:val="24"/>
          <w:szCs w:val="24"/>
        </w:rPr>
        <w:t>организация участия населения в осуществлении местного самоуправления;</w:t>
      </w:r>
    </w:p>
    <w:p w:rsidR="00F374FB" w:rsidRPr="00F374FB" w:rsidRDefault="00F374FB" w:rsidP="00F374FB">
      <w:pPr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z w:val="24"/>
          <w:szCs w:val="24"/>
        </w:rPr>
        <w:t>-</w:t>
      </w:r>
      <w:r w:rsidRPr="00F374FB">
        <w:rPr>
          <w:rFonts w:ascii="Tahoma" w:eastAsia="Times New Roman" w:hAnsi="Tahoma" w:cs="Tahoma"/>
          <w:color w:val="000000"/>
          <w:sz w:val="14"/>
          <w:szCs w:val="14"/>
        </w:rPr>
        <w:t xml:space="preserve">     </w:t>
      </w:r>
      <w:r w:rsidRPr="00F374FB">
        <w:rPr>
          <w:rFonts w:ascii="Tahoma" w:eastAsia="Times New Roman" w:hAnsi="Tahoma" w:cs="Tahoma"/>
          <w:color w:val="000000"/>
          <w:sz w:val="24"/>
          <w:szCs w:val="24"/>
        </w:rPr>
        <w:t>организация межмуниципального сотрудничества;</w:t>
      </w:r>
    </w:p>
    <w:p w:rsidR="00F374FB" w:rsidRPr="00F374FB" w:rsidRDefault="00F374FB" w:rsidP="00F374FB">
      <w:pPr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z w:val="24"/>
          <w:szCs w:val="24"/>
        </w:rPr>
        <w:t>-   опыт осуществления отдельных государственных полномочий.</w:t>
      </w:r>
    </w:p>
    <w:p w:rsidR="00F374FB" w:rsidRPr="00F374FB" w:rsidRDefault="00F374FB" w:rsidP="00F374FB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Правом выдвижения участника обладают органы местного самоуправления и советы муниципальных образований субъекта РФ. </w:t>
      </w:r>
    </w:p>
    <w:p w:rsidR="00F374FB" w:rsidRPr="00F374FB" w:rsidRDefault="00F374FB" w:rsidP="00F374FB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b/>
          <w:bCs/>
          <w:sz w:val="24"/>
          <w:szCs w:val="24"/>
        </w:rPr>
        <w:t>Заявки на участие в Конкурсе:</w:t>
      </w:r>
    </w:p>
    <w:p w:rsidR="00F374FB" w:rsidRPr="00F374FB" w:rsidRDefault="00F374FB" w:rsidP="00F374FB">
      <w:pPr>
        <w:spacing w:before="100" w:beforeAutospacing="1" w:after="100" w:afterAutospacing="1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 xml:space="preserve">·     </w:t>
      </w:r>
      <w:hyperlink r:id="rId7" w:tooltip="" w:history="1">
        <w:r w:rsidRPr="00F374FB">
          <w:rPr>
            <w:rFonts w:ascii="Tahoma" w:eastAsia="Times New Roman" w:hAnsi="Tahoma" w:cs="Tahoma"/>
            <w:color w:val="1F497D"/>
            <w:spacing w:val="6"/>
            <w:sz w:val="24"/>
            <w:szCs w:val="24"/>
            <w:u w:val="single"/>
          </w:rPr>
          <w:t>внутригородские муниципальные образования</w:t>
        </w:r>
      </w:hyperlink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>;</w:t>
      </w:r>
    </w:p>
    <w:p w:rsidR="00F374FB" w:rsidRPr="00F374FB" w:rsidRDefault="00F374FB" w:rsidP="00F374FB">
      <w:pPr>
        <w:spacing w:before="100" w:beforeAutospacing="1" w:after="100" w:afterAutospacing="1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 xml:space="preserve">·     </w:t>
      </w:r>
      <w:hyperlink r:id="rId8" w:tooltip="" w:history="1">
        <w:r w:rsidRPr="00F374FB">
          <w:rPr>
            <w:rFonts w:ascii="Tahoma" w:eastAsia="Times New Roman" w:hAnsi="Tahoma" w:cs="Tahoma"/>
            <w:color w:val="1F497D"/>
            <w:spacing w:val="6"/>
            <w:sz w:val="24"/>
            <w:szCs w:val="24"/>
            <w:u w:val="single"/>
          </w:rPr>
          <w:t>городские округа – административные центры субъектов Российской Федерации</w:t>
        </w:r>
      </w:hyperlink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>;</w:t>
      </w:r>
    </w:p>
    <w:p w:rsidR="00F374FB" w:rsidRPr="00F374FB" w:rsidRDefault="00F374FB" w:rsidP="00F374FB">
      <w:pPr>
        <w:spacing w:before="100" w:beforeAutospacing="1" w:after="100" w:afterAutospacing="1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 xml:space="preserve">·     </w:t>
      </w:r>
      <w:hyperlink r:id="rId9" w:tooltip="" w:history="1">
        <w:r w:rsidRPr="00F374FB">
          <w:rPr>
            <w:rFonts w:ascii="Tahoma" w:eastAsia="Times New Roman" w:hAnsi="Tahoma" w:cs="Tahoma"/>
            <w:color w:val="1F497D"/>
            <w:spacing w:val="6"/>
            <w:sz w:val="24"/>
            <w:szCs w:val="24"/>
            <w:u w:val="single"/>
          </w:rPr>
          <w:t>городские округа (за исключением административных центров субъектов Российской Федерации)</w:t>
        </w:r>
      </w:hyperlink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>;</w:t>
      </w:r>
    </w:p>
    <w:p w:rsidR="00F374FB" w:rsidRPr="00F374FB" w:rsidRDefault="00F374FB" w:rsidP="00F374FB">
      <w:pPr>
        <w:spacing w:before="100" w:beforeAutospacing="1" w:after="100" w:afterAutospacing="1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 xml:space="preserve">·     </w:t>
      </w:r>
      <w:hyperlink r:id="rId10" w:tooltip="" w:history="1">
        <w:r w:rsidRPr="00F374FB">
          <w:rPr>
            <w:rFonts w:ascii="Tahoma" w:eastAsia="Times New Roman" w:hAnsi="Tahoma" w:cs="Tahoma"/>
            <w:color w:val="1F497D"/>
            <w:spacing w:val="6"/>
            <w:sz w:val="24"/>
            <w:szCs w:val="24"/>
            <w:u w:val="single"/>
          </w:rPr>
          <w:t>муниципальные районы</w:t>
        </w:r>
      </w:hyperlink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>;</w:t>
      </w:r>
    </w:p>
    <w:p w:rsidR="00F374FB" w:rsidRPr="00F374FB" w:rsidRDefault="00F374FB" w:rsidP="00F374FB">
      <w:pPr>
        <w:spacing w:before="100" w:beforeAutospacing="1" w:after="100" w:afterAutospacing="1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sz w:val="24"/>
          <w:szCs w:val="24"/>
        </w:rPr>
        <w:t xml:space="preserve">·     </w:t>
      </w:r>
      <w:hyperlink r:id="rId11" w:tooltip="" w:history="1">
        <w:r w:rsidRPr="00F374FB">
          <w:rPr>
            <w:rFonts w:ascii="Tahoma" w:eastAsia="Times New Roman" w:hAnsi="Tahoma" w:cs="Tahoma"/>
            <w:color w:val="1F497D"/>
            <w:spacing w:val="6"/>
            <w:sz w:val="24"/>
            <w:szCs w:val="24"/>
            <w:u w:val="single"/>
          </w:rPr>
          <w:t>городские поселения</w:t>
        </w:r>
      </w:hyperlink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>;</w:t>
      </w:r>
    </w:p>
    <w:p w:rsidR="00F374FB" w:rsidRPr="00F374FB" w:rsidRDefault="00F374FB" w:rsidP="00F374FB">
      <w:pPr>
        <w:spacing w:before="100" w:beforeAutospacing="1" w:after="100" w:afterAutospacing="1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sz w:val="24"/>
          <w:szCs w:val="24"/>
        </w:rPr>
        <w:t xml:space="preserve">·     </w:t>
      </w:r>
      <w:hyperlink r:id="rId12" w:tooltip="" w:history="1">
        <w:r w:rsidRPr="00F374FB">
          <w:rPr>
            <w:rFonts w:ascii="Tahoma" w:eastAsia="Times New Roman" w:hAnsi="Tahoma" w:cs="Tahoma"/>
            <w:color w:val="1F497D"/>
            <w:spacing w:val="6"/>
            <w:sz w:val="24"/>
            <w:szCs w:val="24"/>
            <w:u w:val="single"/>
          </w:rPr>
          <w:t>сельские поселения</w:t>
        </w:r>
      </w:hyperlink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>;</w:t>
      </w:r>
    </w:p>
    <w:p w:rsidR="00F374FB" w:rsidRPr="00F374FB" w:rsidRDefault="00F374FB" w:rsidP="00F374FB">
      <w:pPr>
        <w:spacing w:before="100" w:beforeAutospacing="1" w:after="100" w:afterAutospacing="1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 xml:space="preserve">·     </w:t>
      </w:r>
      <w:hyperlink r:id="rId13" w:tooltip="" w:history="1">
        <w:r w:rsidRPr="00F374FB">
          <w:rPr>
            <w:rFonts w:ascii="Tahoma" w:eastAsia="Times New Roman" w:hAnsi="Tahoma" w:cs="Tahoma"/>
            <w:color w:val="1F497D"/>
            <w:spacing w:val="6"/>
            <w:sz w:val="24"/>
            <w:szCs w:val="24"/>
            <w:u w:val="single"/>
          </w:rPr>
          <w:t>закрытые советы административно-территориальные образования</w:t>
        </w:r>
      </w:hyperlink>
      <w:r w:rsidRPr="00F374FB">
        <w:rPr>
          <w:rFonts w:ascii="Tahoma" w:eastAsia="Times New Roman" w:hAnsi="Tahoma" w:cs="Tahoma"/>
          <w:color w:val="1F497D"/>
          <w:spacing w:val="6"/>
          <w:sz w:val="24"/>
          <w:szCs w:val="24"/>
          <w:u w:val="single"/>
        </w:rPr>
        <w:t>;</w:t>
      </w:r>
    </w:p>
    <w:p w:rsidR="00F374FB" w:rsidRPr="00F374FB" w:rsidRDefault="00F374FB" w:rsidP="00F374FB">
      <w:pPr>
        <w:spacing w:before="100" w:beforeAutospacing="1" w:after="100" w:afterAutospacing="1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4FB">
        <w:rPr>
          <w:rFonts w:ascii="Tahoma" w:eastAsia="Times New Roman" w:hAnsi="Tahoma" w:cs="Tahoma"/>
          <w:sz w:val="24"/>
          <w:szCs w:val="24"/>
        </w:rPr>
        <w:t xml:space="preserve">·     </w:t>
      </w:r>
      <w:hyperlink r:id="rId14" w:tooltip="" w:history="1">
        <w:r w:rsidRPr="00F374FB">
          <w:rPr>
            <w:rFonts w:ascii="Tahoma" w:eastAsia="Times New Roman" w:hAnsi="Tahoma" w:cs="Tahoma"/>
            <w:color w:val="1F497D"/>
            <w:spacing w:val="6"/>
            <w:sz w:val="24"/>
            <w:szCs w:val="24"/>
            <w:u w:val="single"/>
          </w:rPr>
          <w:t>совет муниципальных образований субъекта Российской Федерации</w:t>
        </w:r>
      </w:hyperlink>
      <w:r w:rsidRPr="00F374FB">
        <w:rPr>
          <w:rFonts w:ascii="Tahoma" w:eastAsia="Times New Roman" w:hAnsi="Tahoma" w:cs="Tahoma"/>
          <w:color w:val="000000"/>
          <w:spacing w:val="6"/>
          <w:sz w:val="24"/>
          <w:szCs w:val="24"/>
        </w:rPr>
        <w:t>.</w:t>
      </w:r>
    </w:p>
    <w:p w:rsidR="00C71B97" w:rsidRDefault="00C71B97"/>
    <w:sectPr w:rsidR="00C71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6B95"/>
    <w:multiLevelType w:val="multilevel"/>
    <w:tmpl w:val="E77E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74FB"/>
    <w:rsid w:val="00C71B97"/>
    <w:rsid w:val="00F3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F3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374FB"/>
    <w:rPr>
      <w:b/>
      <w:bCs/>
    </w:rPr>
  </w:style>
  <w:style w:type="character" w:styleId="a4">
    <w:name w:val="Emphasis"/>
    <w:basedOn w:val="a0"/>
    <w:uiPriority w:val="20"/>
    <w:qFormat/>
    <w:rsid w:val="00F374FB"/>
    <w:rPr>
      <w:i/>
      <w:iCs/>
    </w:rPr>
  </w:style>
  <w:style w:type="paragraph" w:styleId="a5">
    <w:name w:val="List Paragraph"/>
    <w:basedOn w:val="a"/>
    <w:uiPriority w:val="34"/>
    <w:qFormat/>
    <w:rsid w:val="00F3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374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v.ufrf.ru/projects/msukonkurs/about/Documents/%D0%97%D0%B0%D1%8F%D0%B2%D0%BA%D0%B0_%D0%93%D0%BE%D1%80%D0%BE%D0%B4%D1%81%D0%BA%D0%B8%D0%B5%20%D0%BE%D0%BA%D1%80%D1%83%D0%B3%D0%B0%20-%20%D0%B0%D0%B4%D0%BC%D0%B8%D0%BD%D0%B8%D1%81%D1%82%D1%80%D0%B0%D1%82%D0%B8%D0%B2%D0%BD%D1%8B%D0%B5%20%D1%86%D0%B5%D0%BD%D1%82%D1%80%D1%8B%20%D1%81%D1%83%D0%B1%D1%8A%D0%B5%D0%BA%D1%82%D0%B0%20%D0%A0%D0%A4.rar" TargetMode="External"/><Relationship Id="rId13" Type="http://schemas.openxmlformats.org/officeDocument/2006/relationships/hyperlink" Target="http://dev.ufrf.ru/projects/msukonkurs/about/Documents/%D0%97%D0%B0%D1%8F%D0%B2%D0%BA%D0%B0_%D0%97%D0%90%D0%A2%D0%9E.r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v.ufrf.ru/projects/msukonkurs/about/Documents/%D0%97%D0%B0%D1%8F%D0%B2%D0%BA%D0%B0_%D0%92%D0%BD%D1%83%D1%82%D1%80%D0%B8%D0%B3%D0%BE%D1%80%D0%BE%D0%B4%D1%81%D0%BA%D0%B8%D0%B5%20%D0%BC%D1%83%D0%BD%D0%B8%D1%86%D0%B8%D0%BF%D0%B0%D0%BB%D1%8C%D0%BD%D1%8B%D0%B5%20%D0%BE%D0%B1%D1%80%D0%B0%D0%B7%D0%BE%D0%B2%D0%B0%D0%BD%D0%B8%D1%8F.rar" TargetMode="External"/><Relationship Id="rId12" Type="http://schemas.openxmlformats.org/officeDocument/2006/relationships/hyperlink" Target="http://dev.ufrf.ru/projects/msukonkurs/about/Documents/%D0%97%D0%B0%D1%8F%D0%B2%D0%BA%D0%B0_%D0%A1%D0%B5%D0%BB%D1%8C%D1%81%D0%BA%D0%B8%D0%B5%20%D0%BF%D0%BE%D1%81%D0%B5%D0%BB%D0%B5%D0%BD%D0%B8%D1%8F.ra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ev.ufrf.ru/projects/msukonkurs/particitpate/Pages/regform.aspx" TargetMode="External"/><Relationship Id="rId11" Type="http://schemas.openxmlformats.org/officeDocument/2006/relationships/hyperlink" Target="http://dev.ufrf.ru/projects/msukonkurs/about/Documents/%D0%97%D0%B0%D1%8F%D0%B2%D0%BA%D0%B0_%D0%93%D0%BE%D1%80%D0%BE%D0%B4%D1%81%D0%BA%D0%B8%D0%B5%20%D0%BF%D0%BE%D1%81%D0%B5%D0%BB%D0%B5%D0%BD%D0%B8%D1%8F.rar" TargetMode="External"/><Relationship Id="rId5" Type="http://schemas.openxmlformats.org/officeDocument/2006/relationships/hyperlink" Target="http://dev.ufrf.ru/projects/msukonkurs/about/Pages/working.asp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dev.ufrf.ru/projects/msukonkurs/about/Documents/%D0%97%D0%B0%D1%8F%D0%B2%D0%BA%D0%B0_%D0%9C%D1%83%D0%BD%D0%B8%D1%86%D0%B8%D0%BF%D0%B0%D0%BB%D1%8C%D0%BD%D1%8B%D0%B5%20%D1%80%D0%B0%D0%B9%D0%BE%D0%BD%D1%8B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v.ufrf.ru/projects/msukonkurs/about/Documents/%D0%97%D0%B0%D1%8F%D0%B2%D0%BA%D0%B0_%D0%93%D0%BE%D1%80%D0%BE%D0%B4%D1%81%D0%BA%D0%B8%D0%B5%20%D0%BE%D0%BA%D1%80%D1%83%D0%B3%D0%B0.rar" TargetMode="External"/><Relationship Id="rId14" Type="http://schemas.openxmlformats.org/officeDocument/2006/relationships/hyperlink" Target="http://dev.ufrf.ru/projects/msukonkurs/about/Documents/%D0%97%D0%B0%D1%8F%D0%B2%D0%BA%D0%B0_%D0%A1%D0%BE%D0%B2%D0%B5%D1%82%D1%8B%20%D0%BC%D1%83%D0%BD%D0%B8%D1%86%D0%B8%D0%BF%D0%B0%D0%BB%D1%8C%D0%BD%D1%8B%D1%85%20%D0%BE%D0%B1%D1%80%D0%B0%D0%B7%D0%BE%D0%B2%D0%B0%D0%BD%D0%B8%D0%B9%20%D1%81%D1%83%D0%B1%D1%8A%D0%B5%D0%BA%D1%82%D0%BE%D0%B2%20%D0%A0%D0%BE%D1%81%D1%81%D0%B8%D0%B9%D1%81%D0%BA%D0%BE%D0%B9%20%D0%A4%D0%B5%D0%B4%D0%B5%D1%80%D0%B0%D1%86%D0%B8%D0%B8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1152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2010-09-22T11:05:00Z</dcterms:created>
  <dcterms:modified xsi:type="dcterms:W3CDTF">2010-09-22T11:06:00Z</dcterms:modified>
</cp:coreProperties>
</file>